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88A" w:rsidRPr="00735AE3" w:rsidRDefault="00735AE3">
      <w:pPr>
        <w:rPr>
          <w:rFonts w:ascii="Verdana" w:hAnsi="Verdana" w:cs="Helvetica"/>
          <w:color w:val="333333"/>
          <w:shd w:val="clear" w:color="auto" w:fill="F5F5F5"/>
        </w:rPr>
      </w:pPr>
      <w:r w:rsidRPr="00735AE3">
        <w:rPr>
          <w:rFonts w:ascii="Verdana" w:hAnsi="Verdana" w:cs="Helvetica"/>
          <w:color w:val="333333"/>
          <w:shd w:val="clear" w:color="auto" w:fill="F5F5F5"/>
        </w:rPr>
        <w:t>Estima</w:t>
      </w:r>
      <w:r w:rsidR="0005388B">
        <w:rPr>
          <w:rFonts w:ascii="Verdana" w:hAnsi="Verdana" w:cs="Helvetica"/>
          <w:color w:val="333333"/>
          <w:shd w:val="clear" w:color="auto" w:fill="F5F5F5"/>
        </w:rPr>
        <w:t xml:space="preserve"> </w:t>
      </w:r>
      <w:r w:rsidR="00A534BD">
        <w:rPr>
          <w:rFonts w:ascii="Verdana" w:hAnsi="Verdana" w:cs="Helvetica"/>
          <w:color w:val="333333"/>
          <w:shd w:val="clear" w:color="auto" w:fill="F5F5F5"/>
        </w:rPr>
        <w:t xml:space="preserve"> </w:t>
      </w:r>
      <w:r w:rsidR="009316B5">
        <w:rPr>
          <w:rFonts w:ascii="Verdana" w:hAnsi="Verdana" w:cs="Helvetica"/>
          <w:color w:val="333333"/>
          <w:shd w:val="clear" w:color="auto" w:fill="F5F5F5"/>
        </w:rPr>
        <w:t xml:space="preserve"> </w:t>
      </w:r>
      <w:r w:rsidR="005B7BFA">
        <w:rPr>
          <w:rFonts w:ascii="Verdana" w:hAnsi="Verdana" w:cs="Helvetica"/>
          <w:color w:val="333333"/>
          <w:shd w:val="clear" w:color="auto" w:fill="F5F5F5"/>
        </w:rPr>
        <w:t xml:space="preserve"> </w:t>
      </w:r>
      <w:r w:rsidRPr="00735AE3">
        <w:rPr>
          <w:rFonts w:ascii="Verdana" w:hAnsi="Verdana" w:cs="Helvetica"/>
          <w:color w:val="333333"/>
          <w:shd w:val="clear" w:color="auto" w:fill="F5F5F5"/>
        </w:rPr>
        <w:t>dos:</w:t>
      </w:r>
    </w:p>
    <w:p w:rsidR="00735AE3" w:rsidRPr="00735AE3" w:rsidRDefault="00735AE3">
      <w:pPr>
        <w:rPr>
          <w:rFonts w:ascii="Verdana" w:hAnsi="Verdana" w:cs="Helvetica"/>
          <w:color w:val="333333"/>
          <w:shd w:val="clear" w:color="auto" w:fill="F5F5F5"/>
        </w:rPr>
      </w:pPr>
    </w:p>
    <w:p w:rsidR="00735AE3" w:rsidRDefault="00735AE3">
      <w:pPr>
        <w:rPr>
          <w:rFonts w:ascii="Verdana" w:hAnsi="Verdana" w:cs="Helvetica"/>
          <w:color w:val="333333"/>
          <w:shd w:val="clear" w:color="auto" w:fill="F5F5F5"/>
        </w:rPr>
      </w:pPr>
      <w:r w:rsidRPr="00735AE3">
        <w:rPr>
          <w:rFonts w:ascii="Verdana" w:hAnsi="Verdana" w:cs="Helvetica"/>
          <w:color w:val="333333"/>
          <w:shd w:val="clear" w:color="auto" w:fill="F5F5F5"/>
        </w:rPr>
        <w:t>Junto c</w:t>
      </w:r>
      <w:r>
        <w:rPr>
          <w:rFonts w:ascii="Verdana" w:hAnsi="Verdana" w:cs="Helvetica"/>
          <w:color w:val="333333"/>
          <w:shd w:val="clear" w:color="auto" w:fill="F5F5F5"/>
        </w:rPr>
        <w:t>o</w:t>
      </w:r>
      <w:r w:rsidRPr="00735AE3">
        <w:rPr>
          <w:rFonts w:ascii="Verdana" w:hAnsi="Verdana" w:cs="Helvetica"/>
          <w:color w:val="333333"/>
          <w:shd w:val="clear" w:color="auto" w:fill="F5F5F5"/>
        </w:rPr>
        <w:t>n saludar</w:t>
      </w:r>
      <w:r>
        <w:rPr>
          <w:rFonts w:ascii="Verdana" w:hAnsi="Verdana" w:cs="Helvetica"/>
          <w:color w:val="333333"/>
          <w:shd w:val="clear" w:color="auto" w:fill="F5F5F5"/>
        </w:rPr>
        <w:t xml:space="preserve"> y en </w:t>
      </w:r>
      <w:r w:rsidR="00DF3E70">
        <w:rPr>
          <w:rFonts w:ascii="Verdana" w:hAnsi="Verdana" w:cs="Helvetica"/>
          <w:color w:val="333333"/>
          <w:shd w:val="clear" w:color="auto" w:fill="F5F5F5"/>
        </w:rPr>
        <w:t>respuesta a SAI N° MU030T0002231</w:t>
      </w:r>
      <w:r>
        <w:rPr>
          <w:rFonts w:ascii="Verdana" w:hAnsi="Verdana" w:cs="Helvetica"/>
          <w:color w:val="333333"/>
          <w:shd w:val="clear" w:color="auto" w:fill="F5F5F5"/>
        </w:rPr>
        <w:t>, informo lo siguiente:</w:t>
      </w:r>
    </w:p>
    <w:p w:rsidR="00735AE3" w:rsidRDefault="009E5DCD">
      <w:pPr>
        <w:rPr>
          <w:rFonts w:ascii="Verdana" w:hAnsi="Verdana" w:cs="Helvetica"/>
          <w:color w:val="333333"/>
          <w:shd w:val="clear" w:color="auto" w:fill="F5F5F5"/>
        </w:rPr>
      </w:pPr>
      <w:r>
        <w:rPr>
          <w:rFonts w:ascii="Verdana" w:hAnsi="Verdana" w:cs="Helvetica"/>
          <w:color w:val="333333"/>
          <w:shd w:val="clear" w:color="auto" w:fill="F5F5F5"/>
        </w:rPr>
        <w:t>PREGUNTA</w:t>
      </w:r>
      <w:r w:rsidR="00735AE3">
        <w:rPr>
          <w:rFonts w:ascii="Verdana" w:hAnsi="Verdana" w:cs="Helvetica"/>
          <w:color w:val="333333"/>
          <w:shd w:val="clear" w:color="auto" w:fill="F5F5F5"/>
        </w:rPr>
        <w:t>:</w:t>
      </w:r>
    </w:p>
    <w:p w:rsidR="00D30AF8" w:rsidRDefault="00DF3E70">
      <w:pPr>
        <w:rPr>
          <w:rFonts w:ascii="Verdana" w:hAnsi="Verdana" w:cs="Helvetica"/>
          <w:color w:val="333333"/>
          <w:shd w:val="clear" w:color="auto" w:fill="F5F5F5"/>
        </w:rPr>
      </w:pPr>
      <w:r>
        <w:rPr>
          <w:noProof/>
          <w:lang w:eastAsia="es-CL"/>
        </w:rPr>
        <w:drawing>
          <wp:inline distT="0" distB="0" distL="0" distR="0" wp14:anchorId="3D96D3C0" wp14:editId="4B33FC9A">
            <wp:extent cx="4448175" cy="263147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68634" cy="2643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5AE3" w:rsidRDefault="00735AE3">
      <w:pPr>
        <w:rPr>
          <w:rFonts w:ascii="Verdana" w:hAnsi="Verdana"/>
        </w:rPr>
      </w:pPr>
    </w:p>
    <w:p w:rsidR="00BD44DE" w:rsidRDefault="009E5DCD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RESPUESTA</w:t>
      </w:r>
      <w:r w:rsidR="00735AE3" w:rsidRPr="00AF3F7D">
        <w:rPr>
          <w:rFonts w:ascii="Verdana" w:hAnsi="Verdana"/>
          <w:sz w:val="20"/>
          <w:szCs w:val="20"/>
        </w:rPr>
        <w:t>:</w:t>
      </w:r>
      <w:r>
        <w:rPr>
          <w:rFonts w:ascii="Verdana" w:hAnsi="Verdana"/>
          <w:sz w:val="20"/>
          <w:szCs w:val="20"/>
        </w:rPr>
        <w:t xml:space="preserve"> </w:t>
      </w:r>
    </w:p>
    <w:p w:rsidR="00DF3E70" w:rsidRPr="00DF3E70" w:rsidRDefault="00DF3E70" w:rsidP="00352F79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 xml:space="preserve">1.- La usuaria quedo fuera de la selección para la actividad Aniversario Casablanca 271 años, </w:t>
      </w:r>
      <w:bookmarkStart w:id="0" w:name="_GoBack"/>
      <w:bookmarkEnd w:id="0"/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debido a las siguientes observaciones: </w:t>
      </w:r>
    </w:p>
    <w:p w:rsidR="00DF3E70" w:rsidRPr="00DF3E70" w:rsidRDefault="00DF3E70" w:rsidP="00352F79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DF3E70" w:rsidRPr="00DF3E70" w:rsidRDefault="00DF3E70" w:rsidP="00352F79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  <w:proofErr w:type="spellStart"/>
      <w:r w:rsidRPr="00DF3E7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s-CL"/>
        </w:rPr>
        <w:t>Check</w:t>
      </w:r>
      <w:proofErr w:type="spellEnd"/>
      <w:r w:rsidRPr="00DF3E7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s-CL"/>
        </w:rPr>
        <w:t xml:space="preserve"> </w:t>
      </w:r>
      <w:proofErr w:type="spellStart"/>
      <w:r w:rsidRPr="00DF3E7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s-CL"/>
        </w:rPr>
        <w:t>list</w:t>
      </w:r>
      <w:proofErr w:type="spellEnd"/>
      <w:r w:rsidRPr="00DF3E70">
        <w:rPr>
          <w:rFonts w:ascii="Calibri" w:eastAsia="Times New Roman" w:hAnsi="Calibri" w:cs="Calibri"/>
          <w:b/>
          <w:bCs/>
          <w:color w:val="000000"/>
          <w:sz w:val="24"/>
          <w:szCs w:val="24"/>
          <w:lang w:eastAsia="es-CL"/>
        </w:rPr>
        <w:t xml:space="preserve"> para expositores gastronómicos Actividad Vive Fiestas Patrias 2024: </w:t>
      </w:r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 xml:space="preserve">se aprecia un mal estado de materias primas al momento del montaje, los productos como empanadas las tiene en temperatura ambiente y cerca del suelo, masa de panqueques también las mantiene a temperatura ambiente y consumidores nos refieren que sus empanadas estaban crudas en el centro, mantiene desorden en el stand (adjunto </w:t>
      </w:r>
      <w:proofErr w:type="spellStart"/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Check</w:t>
      </w:r>
      <w:proofErr w:type="spellEnd"/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 xml:space="preserve"> </w:t>
      </w:r>
      <w:proofErr w:type="spellStart"/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list</w:t>
      </w:r>
      <w:proofErr w:type="spellEnd"/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 xml:space="preserve"> con firma de la expositora y monitora). Además, adjunto foto de su stand refiriendo a un producto "jugo de color naranjo" en donde comunica por vía micrófono, que es un producto que aumenta el </w:t>
      </w:r>
      <w:proofErr w:type="spellStart"/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líbido</w:t>
      </w:r>
      <w:proofErr w:type="spellEnd"/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 xml:space="preserve"> en los consumidores, siendo un producto que no estaba en su formulario de postulación y no es apropiado para una actividad municipal. Y, por último, al momento de realizar recorrido por los stands con micrófono, realiza comentarios negativos y ofensivos en contra del equipo municipal y la administración. </w:t>
      </w:r>
    </w:p>
    <w:p w:rsidR="00DF3E70" w:rsidRPr="00DF3E70" w:rsidRDefault="00DF3E70" w:rsidP="00352F79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DF3E70" w:rsidRDefault="00DF3E70" w:rsidP="00352F79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2.- La expositora Maritza Araya cumple con los criterios establecidos en las bases de convocatoria Aniversario Casablanca 271 años, ya que cump</w:t>
      </w:r>
      <w:r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le con los siguientes criterios:</w:t>
      </w:r>
    </w:p>
    <w:p w:rsidR="00DF3E70" w:rsidRDefault="00DF3E70" w:rsidP="00352F79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DF3E70" w:rsidRDefault="00DF3E70" w:rsidP="00DF3E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3878B2" w:rsidRDefault="003878B2" w:rsidP="00DF3E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DF3E70" w:rsidRPr="00DF3E70" w:rsidRDefault="00DF3E70" w:rsidP="00DF3E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51"/>
        <w:gridCol w:w="2651"/>
      </w:tblGrid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CCCCCC"/>
            <w:vAlign w:val="center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CL"/>
              </w:rPr>
              <w:t>CRITERIO 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CCCCCC"/>
            <w:vAlign w:val="center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es-CL"/>
              </w:rPr>
              <w:t>PUNTAJE</w:t>
            </w:r>
          </w:p>
        </w:tc>
      </w:tr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lastRenderedPageBreak/>
              <w:t>Producción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10</w:t>
            </w:r>
          </w:p>
        </w:tc>
      </w:tr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Tradición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5</w:t>
            </w:r>
          </w:p>
        </w:tc>
      </w:tr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Formalización 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0</w:t>
            </w:r>
          </w:p>
        </w:tc>
      </w:tr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Residencia 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5</w:t>
            </w:r>
          </w:p>
        </w:tc>
      </w:tr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Experiencia 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5</w:t>
            </w:r>
          </w:p>
        </w:tc>
      </w:tr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Sustentabilidad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0</w:t>
            </w:r>
          </w:p>
        </w:tc>
      </w:tr>
      <w:tr w:rsidR="00DF3E70" w:rsidRPr="00DF3E70" w:rsidTr="00DF3E70">
        <w:trPr>
          <w:trHeight w:val="330"/>
        </w:trPr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s-CL"/>
              </w:rPr>
              <w:t>TOTAL </w:t>
            </w:r>
          </w:p>
        </w:tc>
        <w:tc>
          <w:tcPr>
            <w:tcW w:w="2651" w:type="dxa"/>
            <w:tcBorders>
              <w:top w:val="single" w:sz="6" w:space="0" w:color="ABABAB"/>
              <w:left w:val="single" w:sz="6" w:space="0" w:color="ABABAB"/>
              <w:bottom w:val="single" w:sz="6" w:space="0" w:color="ABABAB"/>
              <w:right w:val="single" w:sz="6" w:space="0" w:color="ABABAB"/>
            </w:tcBorders>
            <w:shd w:val="clear" w:color="auto" w:fill="FFFFFF"/>
            <w:hideMark/>
          </w:tcPr>
          <w:p w:rsidR="00DF3E70" w:rsidRPr="00DF3E70" w:rsidRDefault="00DF3E70" w:rsidP="00DF3E70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242424"/>
                <w:sz w:val="24"/>
                <w:szCs w:val="24"/>
                <w:lang w:eastAsia="es-CL"/>
              </w:rPr>
            </w:pPr>
            <w:r w:rsidRPr="00DF3E70">
              <w:rPr>
                <w:rFonts w:ascii="Calibri" w:eastAsia="Times New Roman" w:hAnsi="Calibri" w:cs="Calibri"/>
                <w:color w:val="242424"/>
                <w:sz w:val="24"/>
                <w:szCs w:val="24"/>
                <w:lang w:eastAsia="es-CL"/>
              </w:rPr>
              <w:t>25</w:t>
            </w:r>
          </w:p>
        </w:tc>
      </w:tr>
    </w:tbl>
    <w:p w:rsidR="00DF3E70" w:rsidRPr="00DF3E70" w:rsidRDefault="00DF3E70" w:rsidP="00DF3E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DF3E70" w:rsidRPr="00DF3E70" w:rsidRDefault="00DF3E70" w:rsidP="00DF3E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*Puntaje corte 24.</w:t>
      </w:r>
    </w:p>
    <w:p w:rsidR="00DF3E70" w:rsidRPr="00DF3E70" w:rsidRDefault="00DF3E70" w:rsidP="00DF3E70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DF3E70" w:rsidRPr="00DF3E70" w:rsidRDefault="00DF3E70" w:rsidP="00352F79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  <w:r w:rsidRPr="00DF3E70">
        <w:rPr>
          <w:rFonts w:ascii="Calibri" w:eastAsia="Times New Roman" w:hAnsi="Calibri" w:cs="Calibri"/>
          <w:color w:val="000000"/>
          <w:sz w:val="24"/>
          <w:szCs w:val="24"/>
          <w:lang w:eastAsia="es-CL"/>
        </w:rPr>
        <w:t>3.- Debido al mal tiempo la noche anterior al último día del Aniversario, el equipo municipal hizo el análisis de los suelos para un funcionamiento seguro, y lamentablemente al estar mojado en zonas que había cables de electricidad para los stand o iluminación se concluye la suspensión del último día del evento. Se les comunicó que pudiesen participar en las próximas actividades municipales como la Fiestas Costumbrita de Lagunillas o el Aniversario, sin embargo, se consideran los comportamientos de cada actividad para futuras selecciones. </w:t>
      </w:r>
    </w:p>
    <w:p w:rsidR="009E5DCD" w:rsidRPr="009E5DCD" w:rsidRDefault="009E5DCD" w:rsidP="00352F79">
      <w:pPr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es-CL"/>
        </w:rPr>
      </w:pPr>
    </w:p>
    <w:p w:rsidR="00AF3F7D" w:rsidRPr="00AF3F7D" w:rsidRDefault="00AF3F7D" w:rsidP="00AF3F7D">
      <w:pPr>
        <w:jc w:val="both"/>
        <w:rPr>
          <w:rFonts w:ascii="Verdana" w:hAnsi="Verdana"/>
          <w:sz w:val="20"/>
          <w:szCs w:val="20"/>
        </w:rPr>
      </w:pPr>
      <w:r w:rsidRPr="00AF3F7D">
        <w:rPr>
          <w:rFonts w:ascii="Verdana" w:hAnsi="Verdana"/>
          <w:sz w:val="20"/>
          <w:szCs w:val="20"/>
        </w:rPr>
        <w:t>Es todo cuanto puedo informar,</w:t>
      </w:r>
    </w:p>
    <w:p w:rsidR="00AF3F7D" w:rsidRPr="00AF3F7D" w:rsidRDefault="00AF3F7D" w:rsidP="00AF3F7D">
      <w:pPr>
        <w:jc w:val="both"/>
        <w:rPr>
          <w:rFonts w:ascii="Verdana" w:hAnsi="Verdana"/>
          <w:sz w:val="20"/>
          <w:szCs w:val="20"/>
        </w:rPr>
      </w:pPr>
    </w:p>
    <w:p w:rsidR="00AF3F7D" w:rsidRPr="00AF3F7D" w:rsidRDefault="00AF3F7D" w:rsidP="00AF3F7D">
      <w:pPr>
        <w:jc w:val="center"/>
        <w:rPr>
          <w:rFonts w:ascii="Verdana" w:hAnsi="Verdana"/>
          <w:b/>
          <w:i/>
          <w:sz w:val="20"/>
          <w:szCs w:val="20"/>
        </w:rPr>
      </w:pPr>
      <w:r w:rsidRPr="00AF3F7D">
        <w:rPr>
          <w:rFonts w:ascii="Verdana" w:hAnsi="Verdana"/>
          <w:b/>
          <w:i/>
          <w:sz w:val="20"/>
          <w:szCs w:val="20"/>
        </w:rPr>
        <w:t>KARLA ARAYA ORTIZ</w:t>
      </w:r>
    </w:p>
    <w:p w:rsidR="00AF3F7D" w:rsidRPr="00AF3F7D" w:rsidRDefault="00AF3F7D" w:rsidP="00AF3F7D">
      <w:pPr>
        <w:jc w:val="center"/>
        <w:rPr>
          <w:rFonts w:ascii="Verdana" w:hAnsi="Verdana"/>
          <w:b/>
          <w:i/>
          <w:sz w:val="20"/>
          <w:szCs w:val="20"/>
        </w:rPr>
      </w:pPr>
      <w:r w:rsidRPr="00AF3F7D">
        <w:rPr>
          <w:rFonts w:ascii="Verdana" w:hAnsi="Verdana"/>
          <w:b/>
          <w:i/>
          <w:sz w:val="20"/>
          <w:szCs w:val="20"/>
        </w:rPr>
        <w:t>DIRECTORA</w:t>
      </w:r>
    </w:p>
    <w:p w:rsidR="00AF3F7D" w:rsidRDefault="00AF3F7D" w:rsidP="00EE1FA0">
      <w:pPr>
        <w:jc w:val="center"/>
        <w:rPr>
          <w:rFonts w:ascii="Verdana" w:hAnsi="Verdana"/>
          <w:b/>
          <w:i/>
          <w:sz w:val="20"/>
          <w:szCs w:val="20"/>
        </w:rPr>
      </w:pPr>
      <w:r w:rsidRPr="00AF3F7D">
        <w:rPr>
          <w:rFonts w:ascii="Verdana" w:hAnsi="Verdana"/>
          <w:b/>
          <w:i/>
          <w:sz w:val="20"/>
          <w:szCs w:val="20"/>
        </w:rPr>
        <w:t>DIRECCIÓN DE DESARROLLO COMUNITARIO</w:t>
      </w:r>
    </w:p>
    <w:p w:rsidR="00EE1FA0" w:rsidRDefault="00EE1FA0" w:rsidP="00EE1FA0">
      <w:pPr>
        <w:jc w:val="center"/>
        <w:rPr>
          <w:rFonts w:ascii="Verdana" w:hAnsi="Verdana"/>
          <w:b/>
          <w:i/>
          <w:sz w:val="20"/>
          <w:szCs w:val="20"/>
        </w:rPr>
      </w:pPr>
    </w:p>
    <w:p w:rsidR="00EE1FA0" w:rsidRDefault="00EE1FA0" w:rsidP="00EE1FA0">
      <w:pPr>
        <w:jc w:val="center"/>
        <w:rPr>
          <w:rFonts w:ascii="Verdana" w:hAnsi="Verdana"/>
          <w:b/>
          <w:i/>
          <w:sz w:val="20"/>
          <w:szCs w:val="20"/>
        </w:rPr>
      </w:pPr>
    </w:p>
    <w:p w:rsidR="00EE1FA0" w:rsidRDefault="00EE1FA0" w:rsidP="00EE1FA0">
      <w:pPr>
        <w:jc w:val="center"/>
        <w:rPr>
          <w:rFonts w:ascii="Verdana" w:hAnsi="Verdana"/>
          <w:b/>
          <w:i/>
          <w:sz w:val="20"/>
          <w:szCs w:val="20"/>
        </w:rPr>
      </w:pPr>
    </w:p>
    <w:p w:rsidR="00EE1FA0" w:rsidRDefault="00EE1FA0" w:rsidP="00EE1FA0">
      <w:pPr>
        <w:jc w:val="center"/>
        <w:rPr>
          <w:rFonts w:ascii="Verdana" w:hAnsi="Verdana"/>
          <w:b/>
          <w:i/>
          <w:sz w:val="20"/>
          <w:szCs w:val="20"/>
        </w:rPr>
      </w:pPr>
    </w:p>
    <w:p w:rsidR="00EE1FA0" w:rsidRPr="00AF3F7D" w:rsidRDefault="00EE1FA0" w:rsidP="00EE1FA0">
      <w:pPr>
        <w:jc w:val="center"/>
        <w:rPr>
          <w:rFonts w:ascii="Verdana" w:hAnsi="Verdana"/>
          <w:b/>
          <w:i/>
          <w:sz w:val="20"/>
          <w:szCs w:val="20"/>
        </w:rPr>
      </w:pPr>
    </w:p>
    <w:sectPr w:rsidR="00EE1FA0" w:rsidRPr="00AF3F7D" w:rsidSect="00EF0D1A">
      <w:pgSz w:w="12240" w:h="15840"/>
      <w:pgMar w:top="1417" w:right="118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A0916"/>
    <w:multiLevelType w:val="hybridMultilevel"/>
    <w:tmpl w:val="6AB2ADA4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5185177"/>
    <w:multiLevelType w:val="hybridMultilevel"/>
    <w:tmpl w:val="19508CAA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D351DFC"/>
    <w:multiLevelType w:val="hybridMultilevel"/>
    <w:tmpl w:val="E7589C56"/>
    <w:lvl w:ilvl="0" w:tplc="3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871799E"/>
    <w:multiLevelType w:val="hybridMultilevel"/>
    <w:tmpl w:val="E20A290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2C9"/>
    <w:rsid w:val="0005388B"/>
    <w:rsid w:val="0013488A"/>
    <w:rsid w:val="00163F8D"/>
    <w:rsid w:val="001A117D"/>
    <w:rsid w:val="001B0D0E"/>
    <w:rsid w:val="00340E43"/>
    <w:rsid w:val="00352F79"/>
    <w:rsid w:val="003878B2"/>
    <w:rsid w:val="004A7D5E"/>
    <w:rsid w:val="004C22C9"/>
    <w:rsid w:val="0050527B"/>
    <w:rsid w:val="005B7BFA"/>
    <w:rsid w:val="00735AE3"/>
    <w:rsid w:val="007E246E"/>
    <w:rsid w:val="009316B5"/>
    <w:rsid w:val="009E5DCD"/>
    <w:rsid w:val="00A534BD"/>
    <w:rsid w:val="00AF3F7D"/>
    <w:rsid w:val="00BD0A99"/>
    <w:rsid w:val="00BD44DE"/>
    <w:rsid w:val="00D30AF8"/>
    <w:rsid w:val="00DF3E70"/>
    <w:rsid w:val="00E46481"/>
    <w:rsid w:val="00E64DDA"/>
    <w:rsid w:val="00EE1FA0"/>
    <w:rsid w:val="00E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54147"/>
  <w15:chartTrackingRefBased/>
  <w15:docId w15:val="{5092F27F-6367-459B-9D3D-E2A32A362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35AE3"/>
    <w:pPr>
      <w:ind w:left="720"/>
      <w:contextualSpacing/>
    </w:pPr>
  </w:style>
  <w:style w:type="table" w:styleId="Tablaconcuadrcula">
    <w:name w:val="Table Grid"/>
    <w:basedOn w:val="Tablanormal"/>
    <w:uiPriority w:val="39"/>
    <w:rsid w:val="009E5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E5D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5D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87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6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30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3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331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Municipaldidad Casablanca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Guerrero</dc:creator>
  <cp:keywords/>
  <dc:description/>
  <cp:lastModifiedBy>Transparencia</cp:lastModifiedBy>
  <cp:revision>2</cp:revision>
  <cp:lastPrinted>2024-11-05T20:19:00Z</cp:lastPrinted>
  <dcterms:created xsi:type="dcterms:W3CDTF">2024-11-26T11:34:00Z</dcterms:created>
  <dcterms:modified xsi:type="dcterms:W3CDTF">2024-11-26T11:34:00Z</dcterms:modified>
</cp:coreProperties>
</file>